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DD67" w14:textId="7E43A25B" w:rsidR="00E23F28" w:rsidRDefault="00CE6E0A" w:rsidP="00CE6E0A">
      <w:r w:rsidRPr="00CE6E0A">
        <w:rPr>
          <w:b/>
          <w:bCs/>
        </w:rPr>
        <w:t xml:space="preserve">Programma </w:t>
      </w:r>
      <w:proofErr w:type="spellStart"/>
      <w:r w:rsidRPr="00CE6E0A">
        <w:rPr>
          <w:b/>
          <w:bCs/>
        </w:rPr>
        <w:t>webinar</w:t>
      </w:r>
      <w:proofErr w:type="spellEnd"/>
      <w:r w:rsidRPr="00CE6E0A">
        <w:rPr>
          <w:b/>
          <w:bCs/>
        </w:rPr>
        <w:t xml:space="preserve"> Vitamine K-beleid 1 september 2021</w:t>
      </w:r>
      <w:r>
        <w:br/>
      </w:r>
      <w:r>
        <w:br/>
        <w:t>20:00 – 20:05 uur Introductie</w:t>
      </w:r>
      <w:r>
        <w:br/>
        <w:t xml:space="preserve">20:05 – 20:20 uur </w:t>
      </w:r>
      <w:r w:rsidRPr="00CE6E0A">
        <w:t>Poll</w:t>
      </w:r>
      <w:r>
        <w:br/>
        <w:t>20:20 – 20:30 uur Huidig beleid</w:t>
      </w:r>
      <w:r>
        <w:br/>
        <w:t xml:space="preserve">20:30 – 20:40 uur </w:t>
      </w:r>
      <w:r w:rsidRPr="00CE6E0A">
        <w:t>Achtergrond en pathofysiologie</w:t>
      </w:r>
      <w:r>
        <w:br/>
        <w:t xml:space="preserve">20:40 – 21:00 uur </w:t>
      </w:r>
      <w:r w:rsidRPr="00CE6E0A">
        <w:t xml:space="preserve">Doorlopen proces tot beleidsverandering </w:t>
      </w:r>
      <w:r>
        <w:br/>
        <w:t xml:space="preserve">21:00 – 21:20 uur </w:t>
      </w:r>
      <w:r w:rsidRPr="00CE6E0A">
        <w:t>Implementatie</w:t>
      </w:r>
      <w:r>
        <w:br/>
        <w:t xml:space="preserve">21:20 – 21:30 uur </w:t>
      </w:r>
      <w:r w:rsidRPr="00CE6E0A">
        <w:t>Afronding</w:t>
      </w:r>
    </w:p>
    <w:sectPr w:rsidR="00E2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A699F"/>
    <w:multiLevelType w:val="hybridMultilevel"/>
    <w:tmpl w:val="85C67F48"/>
    <w:lvl w:ilvl="0" w:tplc="90CC8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6C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A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06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4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CF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0A"/>
    <w:rsid w:val="00CE6E0A"/>
    <w:rsid w:val="00E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E8F9"/>
  <w15:chartTrackingRefBased/>
  <w15:docId w15:val="{9C5AFDD5-8094-4B93-96CD-038A524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2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9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2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8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1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3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5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9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0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1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3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8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2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Kremers</dc:creator>
  <cp:keywords/>
  <dc:description/>
  <cp:lastModifiedBy>Ineke Kremers</cp:lastModifiedBy>
  <cp:revision>1</cp:revision>
  <dcterms:created xsi:type="dcterms:W3CDTF">2021-08-30T14:13:00Z</dcterms:created>
  <dcterms:modified xsi:type="dcterms:W3CDTF">2021-08-30T14:17:00Z</dcterms:modified>
</cp:coreProperties>
</file>